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123D" w14:textId="02A67CB6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8A7892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8A7892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305CDDA7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3A42A90F" w14:textId="533C1F73" w:rsidR="0091659C" w:rsidRP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k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 dosažení cíle č. 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174 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zakoupením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digitáln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ích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technologi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í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a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vybavení na podporu digitální gramotnosti a zavedení</w:t>
      </w:r>
      <w:r w:rsidR="0006596A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m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nových vzdělávacích programů v oblasti IT</w:t>
      </w:r>
      <w:r w:rsidR="008A7892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49F0DD2E" w14:textId="10557814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BFBAA2A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69DD8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3F143696" w:rsid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0B71895C" w14:textId="65BA100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6AC294AC" w14:textId="7777777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1C5709FF" w14:textId="73119B85" w:rsidR="008A7892" w:rsidRPr="003B412A" w:rsidRDefault="008A7892" w:rsidP="003B412A">
      <w:pPr>
        <w:rPr>
          <w:rFonts w:eastAsiaTheme="minorEastAsia" w:cstheme="minorBidi"/>
          <w:sz w:val="24"/>
          <w:szCs w:val="24"/>
        </w:rPr>
      </w:pPr>
    </w:p>
    <w:p w14:paraId="4191CA33" w14:textId="57EB3A37" w:rsidR="003B412A" w:rsidRDefault="003B412A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01970662" w14:textId="448F7085" w:rsidR="00A71B0D" w:rsidRPr="003B412A" w:rsidRDefault="0006596A" w:rsidP="003B412A">
      <w:p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110C67EB">
            <wp:simplePos x="0" y="0"/>
            <wp:positionH relativeFrom="margin">
              <wp:posOffset>784860</wp:posOffset>
            </wp:positionH>
            <wp:positionV relativeFrom="margin">
              <wp:posOffset>5890683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3B38AF9D">
            <wp:simplePos x="0" y="0"/>
            <wp:positionH relativeFrom="margin">
              <wp:align>right</wp:align>
            </wp:positionH>
            <wp:positionV relativeFrom="paragraph">
              <wp:posOffset>1933363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2149086C">
            <wp:simplePos x="0" y="0"/>
            <wp:positionH relativeFrom="margin">
              <wp:posOffset>-635</wp:posOffset>
            </wp:positionH>
            <wp:positionV relativeFrom="paragraph">
              <wp:posOffset>2007023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607FAB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AA51" w14:textId="77777777" w:rsidR="00607FAB" w:rsidRDefault="00607FAB">
      <w:r>
        <w:separator/>
      </w:r>
    </w:p>
  </w:endnote>
  <w:endnote w:type="continuationSeparator" w:id="0">
    <w:p w14:paraId="2EF87F5B" w14:textId="77777777" w:rsidR="00607FAB" w:rsidRDefault="0060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21B4" w14:textId="77777777" w:rsidR="00607FAB" w:rsidRDefault="00607FAB">
      <w:r>
        <w:separator/>
      </w:r>
    </w:p>
  </w:footnote>
  <w:footnote w:type="continuationSeparator" w:id="0">
    <w:p w14:paraId="0B0E32CA" w14:textId="77777777" w:rsidR="00607FAB" w:rsidRDefault="0060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8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40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6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9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7"/>
  </w:num>
  <w:num w:numId="42" w16cid:durableId="593051724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6596A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280C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67E50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07FAB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B6C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A7892"/>
    <w:rsid w:val="008B39C7"/>
    <w:rsid w:val="008B5957"/>
    <w:rsid w:val="008C1DB9"/>
    <w:rsid w:val="008C48BC"/>
    <w:rsid w:val="008D10DE"/>
    <w:rsid w:val="008E0FB6"/>
    <w:rsid w:val="008F0B4A"/>
    <w:rsid w:val="009019C3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Patrik Rusiňák</cp:lastModifiedBy>
  <cp:revision>2</cp:revision>
  <cp:lastPrinted>2022-01-31T10:32:00Z</cp:lastPrinted>
  <dcterms:created xsi:type="dcterms:W3CDTF">2024-03-09T12:40:00Z</dcterms:created>
  <dcterms:modified xsi:type="dcterms:W3CDTF">2024-03-09T12:40:00Z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